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424B">
      <w:pPr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 w:bidi="ar-SA"/>
        </w:rPr>
      </w:pPr>
    </w:p>
    <w:p w14:paraId="19726B5F">
      <w:pPr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 w:bidi="ar-SA"/>
        </w:rPr>
      </w:pPr>
    </w:p>
    <w:p w14:paraId="7E3D097B">
      <w:pPr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 w:bidi="ar-SA"/>
        </w:rPr>
      </w:pPr>
    </w:p>
    <w:p w14:paraId="34BA26E7">
      <w:pPr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 w:bidi="ar-SA"/>
        </w:rPr>
      </w:pPr>
    </w:p>
    <w:p w14:paraId="0F17308C">
      <w:pPr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 w:bidi="ar-SA"/>
        </w:rPr>
        <w:t>避免强迫劳动管理规定</w:t>
      </w:r>
    </w:p>
    <w:p w14:paraId="53598750">
      <w:pPr>
        <w:widowControl/>
        <w:spacing w:line="480" w:lineRule="auto"/>
        <w:ind w:firstLine="3060" w:firstLineChars="850"/>
        <w:rPr>
          <w:rFonts w:hint="eastAsia" w:cs="宋体" w:asciiTheme="minorEastAsia" w:hAnsiTheme="minorEastAsia"/>
          <w:bCs/>
          <w:kern w:val="0"/>
          <w:sz w:val="36"/>
          <w:szCs w:val="36"/>
        </w:rPr>
      </w:pPr>
    </w:p>
    <w:p w14:paraId="43C2B534">
      <w:pPr>
        <w:widowControl/>
        <w:spacing w:line="480" w:lineRule="auto"/>
        <w:ind w:firstLine="3060" w:firstLineChars="850"/>
        <w:rPr>
          <w:rFonts w:hint="eastAsia" w:cs="宋体" w:asciiTheme="minorEastAsia" w:hAnsiTheme="minorEastAsia"/>
          <w:bCs/>
          <w:kern w:val="0"/>
          <w:sz w:val="36"/>
          <w:szCs w:val="36"/>
        </w:rPr>
      </w:pPr>
    </w:p>
    <w:p w14:paraId="0098B002">
      <w:pPr>
        <w:widowControl/>
        <w:spacing w:line="480" w:lineRule="auto"/>
        <w:ind w:firstLine="3060" w:firstLineChars="850"/>
        <w:rPr>
          <w:rFonts w:hint="eastAsia" w:cs="宋体" w:asciiTheme="minorEastAsia" w:hAnsiTheme="minorEastAsia"/>
          <w:bCs/>
          <w:kern w:val="0"/>
          <w:sz w:val="36"/>
          <w:szCs w:val="36"/>
        </w:rPr>
      </w:pPr>
    </w:p>
    <w:p w14:paraId="3D43E5B4">
      <w:pPr>
        <w:widowControl/>
        <w:spacing w:line="480" w:lineRule="auto"/>
        <w:ind w:firstLine="3060" w:firstLineChars="850"/>
        <w:rPr>
          <w:rFonts w:hint="eastAsia" w:cs="宋体" w:asciiTheme="minorEastAsia" w:hAnsiTheme="minorEastAsia"/>
          <w:bCs/>
          <w:kern w:val="0"/>
          <w:sz w:val="36"/>
          <w:szCs w:val="36"/>
        </w:rPr>
      </w:pPr>
    </w:p>
    <w:p w14:paraId="28DCF6DD">
      <w:pPr>
        <w:widowControl/>
        <w:spacing w:line="480" w:lineRule="auto"/>
        <w:ind w:firstLine="3060" w:firstLineChars="850"/>
        <w:rPr>
          <w:rFonts w:hint="eastAsia" w:cs="宋体" w:asciiTheme="minorEastAsia" w:hAnsiTheme="minorEastAsia"/>
          <w:bCs/>
          <w:kern w:val="0"/>
          <w:sz w:val="36"/>
          <w:szCs w:val="36"/>
        </w:rPr>
      </w:pPr>
    </w:p>
    <w:p w14:paraId="31693E10">
      <w:pPr>
        <w:widowControl/>
        <w:spacing w:line="480" w:lineRule="auto"/>
        <w:ind w:firstLine="3060" w:firstLineChars="850"/>
        <w:rPr>
          <w:rFonts w:hint="eastAsia" w:cs="宋体" w:asciiTheme="minorEastAsia" w:hAnsiTheme="minorEastAsia" w:eastAsiaTheme="minorEastAsia"/>
          <w:bCs/>
          <w:kern w:val="0"/>
          <w:sz w:val="36"/>
          <w:szCs w:val="36"/>
          <w:lang w:eastAsia="zh-CN"/>
        </w:rPr>
      </w:pPr>
      <w:r>
        <w:rPr>
          <w:rFonts w:hint="eastAsia" w:cs="宋体" w:asciiTheme="minorEastAsia" w:hAnsiTheme="minorEastAsia"/>
          <w:bCs/>
          <w:kern w:val="0"/>
          <w:sz w:val="36"/>
          <w:szCs w:val="36"/>
        </w:rPr>
        <w:t>编 制：</w:t>
      </w:r>
      <w:r>
        <w:rPr>
          <w:rFonts w:hint="eastAsia" w:cs="宋体" w:asciiTheme="minorEastAsia" w:hAnsiTheme="minorEastAsia"/>
          <w:bCs/>
          <w:kern w:val="0"/>
          <w:sz w:val="36"/>
          <w:szCs w:val="36"/>
          <w:lang w:val="en-US" w:eastAsia="zh-CN"/>
        </w:rPr>
        <w:t>张阳</w:t>
      </w:r>
    </w:p>
    <w:p w14:paraId="40242276">
      <w:pPr>
        <w:spacing w:line="480" w:lineRule="auto"/>
        <w:ind w:firstLine="3060" w:firstLineChars="850"/>
        <w:rPr>
          <w:rFonts w:hint="default" w:cs="宋体" w:asciiTheme="minorEastAsia" w:hAnsiTheme="minorEastAsia" w:eastAsiaTheme="minorEastAsia"/>
          <w:bCs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36"/>
          <w:szCs w:val="36"/>
        </w:rPr>
        <w:t>审 核</w:t>
      </w:r>
      <w:r>
        <w:rPr>
          <w:rFonts w:hint="eastAsia" w:cs="宋体" w:asciiTheme="minorEastAsia" w:hAnsiTheme="minorEastAsia"/>
          <w:bCs/>
          <w:kern w:val="0"/>
          <w:sz w:val="36"/>
          <w:szCs w:val="36"/>
          <w:lang w:eastAsia="zh-CN"/>
        </w:rPr>
        <w:t>：</w:t>
      </w:r>
      <w:r>
        <w:rPr>
          <w:rFonts w:hint="eastAsia" w:cs="宋体" w:asciiTheme="minorEastAsia" w:hAnsiTheme="minorEastAsia"/>
          <w:bCs/>
          <w:kern w:val="0"/>
          <w:sz w:val="36"/>
          <w:szCs w:val="36"/>
          <w:lang w:val="en-US" w:eastAsia="zh-CN"/>
        </w:rPr>
        <w:t>翟莉</w:t>
      </w:r>
    </w:p>
    <w:p w14:paraId="007C84C8">
      <w:pPr>
        <w:spacing w:line="480" w:lineRule="auto"/>
        <w:ind w:firstLine="3060" w:firstLineChars="850"/>
        <w:rPr>
          <w:rFonts w:hint="eastAsia" w:cs="宋体" w:asciiTheme="minorEastAsia" w:hAnsiTheme="minorEastAsia" w:eastAsiaTheme="minorEastAsia"/>
          <w:bCs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36"/>
          <w:szCs w:val="36"/>
        </w:rPr>
        <w:t>批 准：</w:t>
      </w:r>
      <w:r>
        <w:rPr>
          <w:rFonts w:hint="eastAsia" w:cs="宋体" w:asciiTheme="minorEastAsia" w:hAnsiTheme="minorEastAsia"/>
          <w:bCs/>
          <w:kern w:val="0"/>
          <w:sz w:val="36"/>
          <w:szCs w:val="36"/>
          <w:lang w:val="en-US" w:eastAsia="zh-CN"/>
        </w:rPr>
        <w:t>尧桂明</w:t>
      </w:r>
    </w:p>
    <w:p w14:paraId="18FF20F3">
      <w:pPr>
        <w:spacing w:line="480" w:lineRule="auto"/>
        <w:ind w:firstLine="3060" w:firstLineChars="850"/>
        <w:rPr>
          <w:rFonts w:hint="default" w:cs="宋体" w:asciiTheme="minorEastAsia" w:hAnsiTheme="minorEastAsia" w:eastAsiaTheme="minorEastAsia"/>
          <w:bCs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36"/>
          <w:szCs w:val="36"/>
        </w:rPr>
        <w:t>日 期：2</w:t>
      </w:r>
      <w:r>
        <w:rPr>
          <w:rFonts w:cs="宋体" w:asciiTheme="minorEastAsia" w:hAnsiTheme="minorEastAsia"/>
          <w:bCs/>
          <w:kern w:val="0"/>
          <w:sz w:val="36"/>
          <w:szCs w:val="36"/>
        </w:rPr>
        <w:t>023.</w:t>
      </w:r>
      <w:r>
        <w:rPr>
          <w:rFonts w:hint="eastAsia" w:cs="宋体" w:asciiTheme="minorEastAsia" w:hAnsiTheme="minorEastAsia"/>
          <w:bCs/>
          <w:kern w:val="0"/>
          <w:sz w:val="36"/>
          <w:szCs w:val="36"/>
          <w:lang w:val="en-US" w:eastAsia="zh-CN"/>
        </w:rPr>
        <w:t>02</w:t>
      </w:r>
      <w:r>
        <w:rPr>
          <w:rFonts w:cs="宋体" w:asciiTheme="minorEastAsia" w:hAnsiTheme="minorEastAsia"/>
          <w:bCs/>
          <w:kern w:val="0"/>
          <w:sz w:val="36"/>
          <w:szCs w:val="36"/>
        </w:rPr>
        <w:t>.</w:t>
      </w:r>
      <w:r>
        <w:rPr>
          <w:rFonts w:hint="eastAsia" w:cs="宋体" w:asciiTheme="minorEastAsia" w:hAnsiTheme="minorEastAsia"/>
          <w:bCs/>
          <w:kern w:val="0"/>
          <w:sz w:val="36"/>
          <w:szCs w:val="36"/>
          <w:lang w:val="en-US" w:eastAsia="zh-CN"/>
        </w:rPr>
        <w:t>01</w:t>
      </w:r>
    </w:p>
    <w:p w14:paraId="315A3C4D">
      <w:pPr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 w:bidi="ar-SA"/>
        </w:rPr>
        <w:br w:type="page"/>
      </w:r>
    </w:p>
    <w:p w14:paraId="293C2037">
      <w:pPr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1336" w:tblpY="298"/>
        <w:tblOverlap w:val="never"/>
        <w:tblW w:w="944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03"/>
        <w:gridCol w:w="4582"/>
        <w:gridCol w:w="851"/>
        <w:gridCol w:w="850"/>
        <w:gridCol w:w="958"/>
      </w:tblGrid>
      <w:tr w14:paraId="57A66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9444" w:type="dxa"/>
            <w:gridSpan w:val="6"/>
            <w:tcBorders>
              <w:bottom w:val="single" w:color="auto" w:sz="4" w:space="0"/>
            </w:tcBorders>
          </w:tcPr>
          <w:p w14:paraId="10B290C8">
            <w:pPr>
              <w:spacing w:line="400" w:lineRule="exac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版 本 状 态 记 载</w:t>
            </w:r>
          </w:p>
        </w:tc>
      </w:tr>
      <w:tr w14:paraId="7F5F3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95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版本/修改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63B3B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实施日期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B75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更 改 原 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78A8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编  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7AF6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审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核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F6CE1F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审  批</w:t>
            </w:r>
          </w:p>
        </w:tc>
      </w:tr>
      <w:tr w14:paraId="3BCBC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5455">
            <w:pPr>
              <w:spacing w:line="400" w:lineRule="exac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A/0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4826">
            <w:pPr>
              <w:spacing w:line="400" w:lineRule="exac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2023/2/1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FB5E">
            <w:pPr>
              <w:spacing w:line="400" w:lineRule="exac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换版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8E27">
            <w:pPr>
              <w:spacing w:line="400" w:lineRule="exact"/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张阳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F147">
            <w:pPr>
              <w:spacing w:line="400" w:lineRule="exact"/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翟莉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C5AEA4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尧桂明</w:t>
            </w:r>
          </w:p>
        </w:tc>
      </w:tr>
      <w:tr w14:paraId="59292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7397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532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46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EC1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113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A348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9513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206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14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F5CC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9D4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4883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BD2740">
            <w:pPr>
              <w:spacing w:line="400" w:lineRule="exact"/>
              <w:jc w:val="center"/>
              <w:rPr>
                <w:rFonts w:hint="default" w:asciiTheme="minorEastAsia" w:hAnsiTheme="minorEastAsia"/>
                <w:sz w:val="18"/>
                <w:szCs w:val="18"/>
                <w:lang w:val="en-US"/>
              </w:rPr>
            </w:pPr>
          </w:p>
        </w:tc>
      </w:tr>
      <w:tr w14:paraId="546FC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5B57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D06C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C665">
            <w:pPr>
              <w:ind w:firstLine="180" w:firstLineChars="10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739E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7D5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78D73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6116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16F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0E0F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8557">
            <w:pPr>
              <w:ind w:firstLine="180" w:firstLineChars="10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E67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E345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BD45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A6C8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A13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12A8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1D7B">
            <w:pPr>
              <w:ind w:firstLine="180" w:firstLineChars="10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EF0C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EE1F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18C8FB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BD9F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0552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A8E7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A307">
            <w:pPr>
              <w:ind w:firstLine="180" w:firstLineChars="10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129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7BBC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C2288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C7CD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9694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27B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4477">
            <w:pPr>
              <w:ind w:firstLine="180" w:firstLineChars="10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505C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7E22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FCE7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1456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99E8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025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B659">
            <w:pPr>
              <w:ind w:firstLine="180" w:firstLineChars="10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C70C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4E8C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83FC37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6DFC0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4B32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D11C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4FEE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365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F942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3A88EB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F0F4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03B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1C3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87E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CCF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5BC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04F00F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21945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C8F5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4B1B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4B5C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FB48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971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7B063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F09E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25FE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2E8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A18A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383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D7E2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6EA8A4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2758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C3F3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4DF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4439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C56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EB1F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7EFF84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76F7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A264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3E64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7E9B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578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12C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7B50B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86C6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35F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FF3A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46AE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253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2AB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0AE4D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6590C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BA4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FC93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2B03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575F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30FB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94F7D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D89D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A868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DDC3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7D42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AA2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FCA4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31BE8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E52A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0B65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FDC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08B3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EDDB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04CB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F16BCF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37F0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B62A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6697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866B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DF32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F9BA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8B19CA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BD6D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C358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D705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ACEC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246E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C5AF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440500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CE89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916B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056F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18AE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B917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96C8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078B7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6B43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</w:trPr>
        <w:tc>
          <w:tcPr>
            <w:tcW w:w="11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7FD243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01A4A9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6677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95AC8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2BF58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C72D7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79DF3B0">
      <w:pPr>
        <w:rPr>
          <w:rStyle w:val="9"/>
          <w:rFonts w:hint="eastAsia" w:ascii="宋体" w:hAnsi="宋体" w:eastAsia="宋体" w:cs="宋体"/>
          <w:kern w:val="0"/>
          <w:sz w:val="21"/>
          <w:szCs w:val="22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1"/>
          <w:szCs w:val="22"/>
          <w:lang w:val="en-US" w:eastAsia="zh-CN" w:bidi="ar-SA"/>
        </w:rPr>
        <w:br w:type="page"/>
      </w:r>
    </w:p>
    <w:p w14:paraId="1C750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一、目的</w:t>
      </w:r>
    </w:p>
    <w:p w14:paraId="4C19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本制度旨在确保公司在经营过程中严格遵守国家法律法规，尊重员工权益，坚决反对任何形式的强迫劳动。公司承诺为员工提供一个安全、健康、公平的工作环境，促进劳资和谐，实现可持续发展。</w:t>
      </w:r>
    </w:p>
    <w:p w14:paraId="55FE7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二、适用范围</w:t>
      </w:r>
    </w:p>
    <w:p w14:paraId="2D07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本制度适用于公司全体员工，包括正式员工、临时工、实习生等。同时，公司也要求供应商、承包商等合作伙伴遵守本制度，确保整个供应链的劳动合规。</w:t>
      </w:r>
    </w:p>
    <w:p w14:paraId="7207A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三、强迫劳动的内容</w:t>
      </w:r>
    </w:p>
    <w:p w14:paraId="61763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强迫劳动包括但不限于以下形式：</w:t>
      </w:r>
    </w:p>
    <w:p w14:paraId="2C80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1、违反国家法律法规，强制员工超时工作；</w:t>
      </w:r>
    </w:p>
    <w:p w14:paraId="6BD9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2、限制员工人身自由，不允许员工自由离职；</w:t>
      </w:r>
    </w:p>
    <w:p w14:paraId="5AD93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3、扣押员工身份证、学历证等证件，限制员工自由择业；</w:t>
      </w:r>
    </w:p>
    <w:p w14:paraId="20DF7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4、不支付或拖欠员工工资，以迫使员工继续工作；</w:t>
      </w:r>
    </w:p>
    <w:p w14:paraId="701C1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5、以暴力、威胁、恐吓等手段强迫员工劳动。</w:t>
      </w:r>
    </w:p>
    <w:p w14:paraId="74D26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6、因和公司之间相互的债务束缚导致其无法脱身。</w:t>
      </w:r>
    </w:p>
    <w:p w14:paraId="70A59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7、</w:t>
      </w:r>
      <w:r>
        <w:rPr>
          <w:rFonts w:ascii="宋体" w:hAnsi="宋体" w:eastAsia="宋体" w:cs="宋体"/>
          <w:sz w:val="24"/>
          <w:szCs w:val="24"/>
        </w:rPr>
        <w:t>剥削性招聘做法</w:t>
      </w:r>
    </w:p>
    <w:p w14:paraId="6E78B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8、其他属于强迫的劳动过程。</w:t>
      </w:r>
    </w:p>
    <w:p w14:paraId="5837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四、反强迫劳动措施</w:t>
      </w:r>
    </w:p>
    <w:p w14:paraId="674F5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为确保公司避免强迫劳动行为，采取以下措施：</w:t>
      </w:r>
    </w:p>
    <w:p w14:paraId="38AB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1、严格遵守国家法律法规，确保员工工作时间、休息时间、加班费等合规；</w:t>
      </w:r>
    </w:p>
    <w:p w14:paraId="3AC56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2、尊重员工人身自由，不限制员工自由择业、离职；</w:t>
      </w:r>
    </w:p>
    <w:p w14:paraId="52C6F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3、不扣押员工任何证件，确保员工自由择业；</w:t>
      </w:r>
    </w:p>
    <w:p w14:paraId="67112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4、按时足额支付员工工资，保障员工劳动权益；</w:t>
      </w:r>
    </w:p>
    <w:p w14:paraId="0685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5、建立和谐的企业文化，严禁任何形式的暴力、威胁、恐吓等行为；</w:t>
      </w:r>
    </w:p>
    <w:p w14:paraId="008C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6、设立员工投诉渠道，确保员工能够自由、畅通地反映问题。</w:t>
      </w:r>
    </w:p>
    <w:p w14:paraId="4635F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7、严禁在招聘过程中采用剥削性招聘的做法，例如：面</w:t>
      </w:r>
      <w:r>
        <w:rPr>
          <w:rFonts w:ascii="宋体" w:hAnsi="宋体" w:eastAsia="宋体" w:cs="宋体"/>
          <w:sz w:val="24"/>
          <w:szCs w:val="24"/>
        </w:rPr>
        <w:t>试无偿白嫖方案/作品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超长无薪试岗/试用期白干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以招聘名义做廉价短期用工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薪资模糊、画大饼、随意降薪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强制收费、变相敛财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套取个人隐私、人脉资源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实习 / 校招廉价压榨学生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4A3C1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五、监督与处罚</w:t>
      </w:r>
    </w:p>
    <w:p w14:paraId="2E06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1、公司设立监督部门，负责对公司及供应链进行定期或不定期的劳动合规检查；</w:t>
      </w:r>
    </w:p>
    <w:p w14:paraId="339FB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2、员工可通过投诉渠道举报强迫劳动行为，监督部门需及时调查处理；</w:t>
      </w:r>
    </w:p>
    <w:p w14:paraId="035A7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3、对于违反本制度的部门或个人，公司将依法依规进行严肃处理，包括但不限于警告、罚款、解除劳动合同等措施；</w:t>
      </w:r>
    </w:p>
    <w:p w14:paraId="51DF7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4、对于涉及刑事犯罪的强迫劳动行为，公司将移交司法机关处理。</w:t>
      </w:r>
    </w:p>
    <w:p w14:paraId="12AA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六、附则</w:t>
      </w:r>
    </w:p>
    <w:p w14:paraId="1C866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9"/>
          <w:rFonts w:hint="eastAsia" w:ascii="宋体" w:hAnsi="宋体" w:eastAsia="宋体" w:cs="宋体"/>
          <w:kern w:val="0"/>
          <w:sz w:val="21"/>
          <w:szCs w:val="22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本制度自发布之日起执行。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957" w:type="dxa"/>
      <w:tblInd w:w="-612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90"/>
      <w:gridCol w:w="4670"/>
      <w:gridCol w:w="1187"/>
      <w:gridCol w:w="2410"/>
    </w:tblGrid>
    <w:tr w14:paraId="42F6AB42">
      <w:tblPrEx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5" w:hRule="atLeast"/>
      </w:trPr>
      <w:tc>
        <w:tcPr>
          <w:tcW w:w="1690" w:type="dxa"/>
          <w:vMerge w:val="restart"/>
          <w:tc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6" w:space="0"/>
          </w:tcBorders>
          <w:noWrap/>
          <w:vAlign w:val="center"/>
        </w:tcPr>
        <w:p w14:paraId="0A7B8DE3">
          <w:pPr>
            <w:pStyle w:val="3"/>
            <w:pBdr>
              <w:bottom w:val="none" w:color="auto" w:sz="0" w:space="0"/>
            </w:pBdr>
            <w:ind w:firstLine="360" w:firstLineChars="200"/>
            <w:jc w:val="both"/>
            <w:rPr>
              <w:kern w:val="0"/>
            </w:rPr>
          </w:pPr>
          <w:r>
            <w:drawing>
              <wp:inline distT="0" distB="0" distL="0" distR="0">
                <wp:extent cx="643890" cy="564515"/>
                <wp:effectExtent l="0" t="0" r="3810" b="6985"/>
                <wp:docPr id="7" name="图片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图片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tcBorders>
            <w:top w:val="single" w:color="000000" w:sz="12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shd w:val="clear" w:color="auto" w:fill="FFFFFF"/>
          <w:noWrap/>
          <w:vAlign w:val="center"/>
        </w:tcPr>
        <w:p w14:paraId="6086D2DB">
          <w:pPr>
            <w:pStyle w:val="3"/>
            <w:pBdr>
              <w:bottom w:val="none" w:color="auto" w:sz="0" w:space="0"/>
            </w:pBdr>
            <w:rPr>
              <w:rFonts w:ascii="黑体" w:hAnsi="黑体" w:eastAsia="黑体"/>
              <w:b/>
              <w:bCs/>
              <w:kern w:val="0"/>
              <w:sz w:val="32"/>
              <w:szCs w:val="32"/>
            </w:rPr>
          </w:pPr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2506980</wp:posOffset>
                </wp:positionH>
                <wp:positionV relativeFrom="margin">
                  <wp:posOffset>93345</wp:posOffset>
                </wp:positionV>
                <wp:extent cx="893445" cy="450850"/>
                <wp:effectExtent l="0" t="0" r="1905" b="6350"/>
                <wp:wrapNone/>
                <wp:docPr id="1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226" r="2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44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 w:ascii="黑体" w:hAnsi="黑体" w:eastAsia="黑体"/>
              <w:b/>
              <w:bCs/>
              <w:kern w:val="0"/>
              <w:sz w:val="32"/>
              <w:szCs w:val="32"/>
            </w:rPr>
            <w:t>石家庄尚太科技</w:t>
          </w:r>
          <w:r>
            <w:rPr>
              <w:rFonts w:hint="eastAsia" w:ascii="黑体" w:hAnsi="黑体" w:eastAsia="黑体"/>
              <w:b/>
              <w:bCs/>
              <w:kern w:val="0"/>
              <w:sz w:val="32"/>
              <w:szCs w:val="32"/>
              <w:lang w:val="en-US" w:eastAsia="zh-CN"/>
            </w:rPr>
            <w:t>股份</w:t>
          </w:r>
          <w:r>
            <w:rPr>
              <w:rFonts w:hint="eastAsia" w:ascii="黑体" w:hAnsi="黑体" w:eastAsia="黑体"/>
              <w:b/>
              <w:bCs/>
              <w:kern w:val="0"/>
              <w:sz w:val="32"/>
              <w:szCs w:val="32"/>
            </w:rPr>
            <w:t>有限公司</w:t>
          </w:r>
        </w:p>
      </w:tc>
      <w:tc>
        <w:tcPr>
          <w:tcW w:w="1187" w:type="dxa"/>
          <w:tcBorders>
            <w:top w:val="single" w:color="000000" w:sz="12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shd w:val="clear" w:color="auto" w:fill="FFFFFF"/>
          <w:noWrap/>
          <w:vAlign w:val="center"/>
        </w:tcPr>
        <w:p w14:paraId="56CC38A6">
          <w:pPr>
            <w:pStyle w:val="3"/>
            <w:pBdr>
              <w:bottom w:val="none" w:color="auto" w:sz="0" w:space="0"/>
            </w:pBdr>
            <w:rPr>
              <w:rFonts w:hint="eastAsia" w:ascii="微软雅黑" w:hAnsi="微软雅黑" w:eastAsia="微软雅黑" w:cs="微软雅黑"/>
              <w:kern w:val="0"/>
              <w:sz w:val="21"/>
              <w:szCs w:val="21"/>
              <w:highlight w:val="yellow"/>
            </w:rPr>
          </w:pPr>
          <w:r>
            <w:rPr>
              <w:rFonts w:hint="eastAsia" w:ascii="微软雅黑" w:hAnsi="微软雅黑" w:eastAsia="微软雅黑" w:cs="微软雅黑"/>
              <w:kern w:val="0"/>
              <w:sz w:val="21"/>
              <w:szCs w:val="21"/>
            </w:rPr>
            <w:t>文件编号</w:t>
          </w:r>
        </w:p>
      </w:tc>
      <w:tc>
        <w:tcPr>
          <w:tcW w:w="2410" w:type="dxa"/>
          <w:tcBorders>
            <w:top w:val="single" w:color="000000" w:sz="12" w:space="0"/>
            <w:left w:val="single" w:color="000000" w:sz="6" w:space="0"/>
            <w:bottom w:val="single" w:color="000000" w:sz="6" w:space="0"/>
            <w:right w:val="single" w:color="000000" w:sz="12" w:space="0"/>
          </w:tcBorders>
          <w:shd w:val="clear" w:color="auto" w:fill="FFFFFF"/>
          <w:noWrap/>
          <w:vAlign w:val="center"/>
        </w:tcPr>
        <w:p w14:paraId="2B742F28">
          <w:pPr>
            <w:pStyle w:val="3"/>
            <w:pBdr>
              <w:bottom w:val="none" w:color="auto" w:sz="0" w:space="0"/>
            </w:pBdr>
            <w:rPr>
              <w:b/>
              <w:bCs/>
              <w:kern w:val="0"/>
              <w:sz w:val="21"/>
              <w:szCs w:val="21"/>
              <w:highlight w:val="yellow"/>
            </w:rPr>
          </w:pPr>
          <w:r>
            <w:rPr>
              <w:rFonts w:hint="eastAsia" w:ascii="宋体" w:hAnsi="宋体" w:cs="宋体"/>
              <w:kern w:val="1"/>
              <w:sz w:val="21"/>
              <w:szCs w:val="21"/>
            </w:rPr>
            <w:t>ST</w:t>
          </w:r>
          <w:r>
            <w:rPr>
              <w:rFonts w:hint="eastAsia" w:ascii="宋体" w:hAnsi="宋体" w:cs="宋体"/>
              <w:kern w:val="1"/>
              <w:sz w:val="21"/>
              <w:szCs w:val="21"/>
              <w:lang w:val="en-US" w:eastAsia="zh-CN"/>
            </w:rPr>
            <w:t>-GL</w:t>
          </w:r>
          <w:r>
            <w:rPr>
              <w:rFonts w:hint="eastAsia" w:ascii="宋体" w:hAnsi="宋体" w:cs="宋体"/>
              <w:kern w:val="1"/>
              <w:sz w:val="21"/>
              <w:szCs w:val="21"/>
            </w:rPr>
            <w:t>-</w:t>
          </w:r>
          <w:r>
            <w:rPr>
              <w:rFonts w:hint="eastAsia" w:ascii="宋体" w:hAnsi="宋体" w:cs="宋体"/>
              <w:kern w:val="1"/>
              <w:sz w:val="21"/>
              <w:szCs w:val="21"/>
              <w:lang w:val="en-US" w:eastAsia="zh-CN"/>
            </w:rPr>
            <w:t>XZ</w:t>
          </w:r>
          <w:r>
            <w:rPr>
              <w:rFonts w:hint="eastAsia" w:ascii="宋体" w:hAnsi="宋体" w:cs="宋体"/>
              <w:kern w:val="1"/>
              <w:sz w:val="21"/>
              <w:szCs w:val="21"/>
            </w:rPr>
            <w:t>-0</w:t>
          </w:r>
          <w:r>
            <w:rPr>
              <w:rFonts w:hint="eastAsia" w:ascii="宋体" w:hAnsi="宋体" w:cs="宋体"/>
              <w:kern w:val="1"/>
              <w:sz w:val="21"/>
              <w:szCs w:val="21"/>
              <w:lang w:val="en-US" w:eastAsia="zh-CN"/>
            </w:rPr>
            <w:t>9</w:t>
          </w:r>
          <w:r>
            <w:rPr>
              <w:rFonts w:hint="eastAsia" w:ascii="宋体" w:hAnsi="宋体" w:cs="宋体"/>
              <w:kern w:val="1"/>
              <w:sz w:val="21"/>
              <w:szCs w:val="21"/>
            </w:rPr>
            <w:t>-</w:t>
          </w:r>
          <w:r>
            <w:rPr>
              <w:rFonts w:hint="eastAsia" w:ascii="宋体" w:hAnsi="宋体" w:cs="宋体"/>
              <w:kern w:val="1"/>
              <w:sz w:val="21"/>
              <w:szCs w:val="21"/>
              <w:lang w:val="en-US" w:eastAsia="zh-CN"/>
            </w:rPr>
            <w:t>01</w:t>
          </w:r>
          <w:r>
            <w:rPr>
              <w:rFonts w:hint="eastAsia" w:ascii="宋体" w:hAnsi="宋体" w:cs="宋体"/>
              <w:kern w:val="1"/>
              <w:sz w:val="21"/>
              <w:szCs w:val="21"/>
            </w:rPr>
            <w:t>-</w:t>
          </w:r>
          <w:r>
            <w:rPr>
              <w:rFonts w:hint="eastAsia" w:ascii="宋体" w:hAnsi="宋体" w:cs="宋体"/>
              <w:kern w:val="1"/>
              <w:sz w:val="21"/>
              <w:szCs w:val="21"/>
              <w:lang w:val="en-US" w:eastAsia="zh-CN"/>
            </w:rPr>
            <w:t>A</w:t>
          </w:r>
          <w:r>
            <w:rPr>
              <w:rFonts w:hint="eastAsia" w:ascii="宋体" w:hAnsi="宋体" w:cs="宋体"/>
              <w:kern w:val="1"/>
              <w:sz w:val="21"/>
              <w:szCs w:val="21"/>
            </w:rPr>
            <w:t>/0</w:t>
          </w:r>
        </w:p>
      </w:tc>
    </w:tr>
    <w:tr w14:paraId="3215194D">
      <w:tblPrEx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5" w:hRule="atLeast"/>
      </w:trPr>
      <w:tc>
        <w:tcPr>
          <w:tcW w:w="1690" w:type="dxa"/>
          <w:vMerge w:val="continue"/>
          <w:tc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6" w:space="0"/>
          </w:tcBorders>
          <w:vAlign w:val="center"/>
        </w:tcPr>
        <w:p w14:paraId="346A1BCA">
          <w:pPr>
            <w:widowControl/>
            <w:jc w:val="left"/>
            <w:rPr>
              <w:kern w:val="0"/>
              <w:sz w:val="18"/>
              <w:szCs w:val="18"/>
            </w:rPr>
          </w:pPr>
        </w:p>
      </w:tc>
      <w:tc>
        <w:tcPr>
          <w:tcW w:w="4670" w:type="dxa"/>
          <w:tcBorders>
            <w:top w:val="single" w:color="000000" w:sz="6" w:space="0"/>
            <w:left w:val="single" w:color="000000" w:sz="6" w:space="0"/>
            <w:bottom w:val="single" w:color="000000" w:sz="12" w:space="0"/>
            <w:right w:val="single" w:color="000000" w:sz="6" w:space="0"/>
          </w:tcBorders>
          <w:shd w:val="clear" w:color="auto" w:fill="FFFFFF"/>
          <w:noWrap/>
          <w:vAlign w:val="center"/>
        </w:tcPr>
        <w:p w14:paraId="777AD4FB">
          <w:pPr>
            <w:pStyle w:val="3"/>
            <w:pBdr>
              <w:bottom w:val="none" w:color="auto" w:sz="0" w:space="0"/>
            </w:pBdr>
            <w:rPr>
              <w:rFonts w:hint="default" w:eastAsiaTheme="minorEastAsia"/>
              <w:b/>
              <w:bCs/>
              <w:kern w:val="0"/>
              <w:sz w:val="20"/>
              <w:lang w:val="en-US" w:eastAsia="zh-CN"/>
            </w:rPr>
          </w:pPr>
          <w:r>
            <w:rPr>
              <w:rFonts w:hint="eastAsia" w:ascii="黑体" w:hAnsi="黑体" w:eastAsia="黑体"/>
              <w:b/>
              <w:bCs/>
              <w:kern w:val="0"/>
              <w:sz w:val="32"/>
              <w:szCs w:val="32"/>
              <w:lang w:val="en-US" w:eastAsia="zh-CN"/>
            </w:rPr>
            <w:t>避免强迫劳动管理规定</w:t>
          </w:r>
        </w:p>
      </w:tc>
      <w:tc>
        <w:tcPr>
          <w:tcW w:w="1187" w:type="dxa"/>
          <w:tcBorders>
            <w:top w:val="single" w:color="000000" w:sz="6" w:space="0"/>
            <w:left w:val="single" w:color="000000" w:sz="6" w:space="0"/>
            <w:bottom w:val="single" w:color="000000" w:sz="12" w:space="0"/>
            <w:right w:val="single" w:color="000000" w:sz="6" w:space="0"/>
          </w:tcBorders>
          <w:shd w:val="clear" w:color="auto" w:fill="FFFFFF"/>
          <w:noWrap/>
          <w:vAlign w:val="center"/>
        </w:tcPr>
        <w:p w14:paraId="4C305E9C">
          <w:pPr>
            <w:pStyle w:val="3"/>
            <w:pBdr>
              <w:bottom w:val="none" w:color="auto" w:sz="0" w:space="0"/>
            </w:pBdr>
            <w:rPr>
              <w:rFonts w:hint="eastAsia" w:ascii="微软雅黑" w:hAnsi="微软雅黑" w:eastAsia="微软雅黑" w:cs="微软雅黑"/>
              <w:kern w:val="0"/>
              <w:sz w:val="21"/>
              <w:szCs w:val="21"/>
            </w:rPr>
          </w:pPr>
          <w:r>
            <w:rPr>
              <w:rFonts w:hint="eastAsia" w:ascii="微软雅黑" w:hAnsi="微软雅黑" w:eastAsia="微软雅黑" w:cs="微软雅黑"/>
              <w:kern w:val="0"/>
              <w:sz w:val="21"/>
              <w:szCs w:val="21"/>
            </w:rPr>
            <w:t>文件页次</w:t>
          </w:r>
        </w:p>
      </w:tc>
      <w:tc>
        <w:tcPr>
          <w:tcW w:w="2410" w:type="dxa"/>
          <w:tcBorders>
            <w:top w:val="single" w:color="000000" w:sz="6" w:space="0"/>
            <w:left w:val="single" w:color="000000" w:sz="6" w:space="0"/>
            <w:bottom w:val="single" w:color="000000" w:sz="12" w:space="0"/>
            <w:right w:val="single" w:color="000000" w:sz="12" w:space="0"/>
          </w:tcBorders>
          <w:shd w:val="clear" w:color="auto" w:fill="FFFFFF"/>
          <w:noWrap/>
          <w:vAlign w:val="center"/>
        </w:tcPr>
        <w:p w14:paraId="5CEA3192">
          <w:pPr>
            <w:pStyle w:val="3"/>
            <w:pBdr>
              <w:bottom w:val="none" w:color="auto" w:sz="0" w:space="0"/>
            </w:pBdr>
            <w:rPr>
              <w:rFonts w:eastAsia="黑体"/>
              <w:b/>
              <w:bCs/>
              <w:kern w:val="0"/>
              <w:sz w:val="21"/>
              <w:szCs w:val="21"/>
            </w:rPr>
          </w:pPr>
          <w:r>
            <w:rPr>
              <w:rFonts w:hint="eastAsia" w:ascii="微软雅黑" w:hAnsi="微软雅黑" w:eastAsia="微软雅黑" w:cs="微软雅黑"/>
              <w:sz w:val="21"/>
              <w:szCs w:val="21"/>
              <w:lang w:val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instrText xml:space="preserve">PAGE  \* Arabic  \* MERGEFORMAT</w:instrText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t>1</w:t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1"/>
              <w:szCs w:val="21"/>
              <w:lang w:val="zh-CN"/>
            </w:rPr>
            <w:t xml:space="preserve"> / </w:t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instrText xml:space="preserve">NUMPAGES  \* Arabic  \* MERGEFORMAT</w:instrText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t>2</w:t>
          </w:r>
          <w:r>
            <w:rPr>
              <w:rFonts w:hint="eastAsia" w:ascii="微软雅黑" w:hAnsi="微软雅黑" w:eastAsia="微软雅黑" w:cs="微软雅黑"/>
              <w:b/>
              <w:bCs/>
              <w:sz w:val="21"/>
              <w:szCs w:val="21"/>
              <w:lang w:val="zh-CN"/>
            </w:rPr>
            <w:fldChar w:fldCharType="end"/>
          </w:r>
        </w:p>
      </w:tc>
    </w:tr>
  </w:tbl>
  <w:p w14:paraId="2718CC9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511D5EF1"/>
    <w:rsid w:val="21743C89"/>
    <w:rsid w:val="2F916D35"/>
    <w:rsid w:val="486C4C87"/>
    <w:rsid w:val="4A46623A"/>
    <w:rsid w:val="511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8">
    <w:name w:val="ql-align-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9">
    <w:name w:val="ql-font-songti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766</Words>
  <Characters>784</Characters>
  <Lines>0</Lines>
  <Paragraphs>0</Paragraphs>
  <TotalTime>2</TotalTime>
  <ScaleCrop>false</ScaleCrop>
  <LinksUpToDate>false</LinksUpToDate>
  <CharactersWithSpaces>802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2023-11-07T00:29:00Z</dcterms:created>
  <dc:creator>张阳</dc:creator>
  <cp:lastModifiedBy>张少博</cp:lastModifiedBy>
  <dcterms:modified xsi:type="dcterms:W3CDTF">2026-05-14T03:47:25Z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E17B770F3EFB48A0BDE473BD00C71953_12</vt:lpwstr>
  </property>
  <property fmtid="{D5CDD505-2E9C-101B-9397-08002B2CF9AE}" pid="4" name="KSOTemplateDocerSaveRecord">
    <vt:lpwstr>eyJoZGlkIjoiZGE3Y2I3OTRlNTA1NjUwZGY1NGI3NTM4NWZhMGI4N2IiLCJ1c2VySWQiOiIyNDE0NTYwMjUifQ==</vt:lpwstr>
  </property>
</Properties>
</file>